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873" w:rsidRDefault="001D2873" w:rsidP="00536533">
      <w:pPr>
        <w:pStyle w:val="StandardWeb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11.07.2017</w:t>
      </w:r>
      <w:bookmarkStart w:id="0" w:name="_GoBack"/>
      <w:bookmarkEnd w:id="0"/>
    </w:p>
    <w:p w:rsidR="00536533" w:rsidRPr="0031357D" w:rsidRDefault="002A4204" w:rsidP="00536533">
      <w:pPr>
        <w:pStyle w:val="StandardWeb"/>
        <w:rPr>
          <w:rFonts w:asciiTheme="minorHAnsi" w:hAnsiTheme="minorHAnsi" w:cstheme="minorHAnsi"/>
          <w:b/>
          <w:sz w:val="22"/>
          <w:szCs w:val="22"/>
        </w:rPr>
      </w:pPr>
      <w:r w:rsidRPr="0031357D">
        <w:rPr>
          <w:rFonts w:asciiTheme="minorHAnsi" w:hAnsiTheme="minorHAnsi" w:cstheme="minorHAnsi"/>
          <w:b/>
          <w:sz w:val="22"/>
          <w:szCs w:val="22"/>
        </w:rPr>
        <w:t>Saarländischer Radfahrer-Bund trauert um Radsportler</w:t>
      </w:r>
      <w:r w:rsidR="009B53A3" w:rsidRPr="0031357D">
        <w:rPr>
          <w:rFonts w:asciiTheme="minorHAnsi" w:hAnsiTheme="minorHAnsi" w:cstheme="minorHAnsi"/>
          <w:b/>
          <w:sz w:val="22"/>
          <w:szCs w:val="22"/>
        </w:rPr>
        <w:t xml:space="preserve"> Hans-Peter</w:t>
      </w:r>
      <w:r w:rsidRPr="0031357D">
        <w:rPr>
          <w:rFonts w:asciiTheme="minorHAnsi" w:hAnsiTheme="minorHAnsi" w:cstheme="minorHAnsi"/>
          <w:b/>
          <w:sz w:val="22"/>
          <w:szCs w:val="22"/>
        </w:rPr>
        <w:t xml:space="preserve"> Schmidt</w:t>
      </w:r>
    </w:p>
    <w:p w:rsidR="002A6252" w:rsidRPr="0031357D" w:rsidRDefault="002A6252" w:rsidP="00536533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31357D">
        <w:rPr>
          <w:rFonts w:asciiTheme="minorHAnsi" w:hAnsiTheme="minorHAnsi" w:cstheme="minorHAnsi"/>
          <w:sz w:val="22"/>
          <w:szCs w:val="22"/>
        </w:rPr>
        <w:t>Der Saarländische Radfahrer-Bund trauert um den kürzlich bei einem tragischen Radunfall in England verunglückten saarländischen Radsportler Hans-Peter Schmidt.</w:t>
      </w:r>
    </w:p>
    <w:p w:rsidR="002A6252" w:rsidRPr="0031357D" w:rsidRDefault="002A6252" w:rsidP="00536533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31357D">
        <w:rPr>
          <w:rFonts w:asciiTheme="minorHAnsi" w:hAnsiTheme="minorHAnsi" w:cstheme="minorHAnsi"/>
          <w:sz w:val="22"/>
          <w:szCs w:val="22"/>
        </w:rPr>
        <w:t xml:space="preserve">Der 53 Jährige konnte als aktiver Radsportler insbesondere in seiner Spezialdisziplin dem </w:t>
      </w:r>
      <w:proofErr w:type="spellStart"/>
      <w:r w:rsidRPr="0031357D">
        <w:rPr>
          <w:rFonts w:asciiTheme="minorHAnsi" w:hAnsiTheme="minorHAnsi" w:cstheme="minorHAnsi"/>
          <w:sz w:val="22"/>
          <w:szCs w:val="22"/>
        </w:rPr>
        <w:t>Cyclocross</w:t>
      </w:r>
      <w:proofErr w:type="spellEnd"/>
      <w:r w:rsidRPr="0031357D">
        <w:rPr>
          <w:rFonts w:asciiTheme="minorHAnsi" w:hAnsiTheme="minorHAnsi" w:cstheme="minorHAnsi"/>
          <w:sz w:val="22"/>
          <w:szCs w:val="22"/>
        </w:rPr>
        <w:t xml:space="preserve"> beachtliche Erfolge erringen. Dazu gehörten die Titel des Saarlandmeister</w:t>
      </w:r>
      <w:r w:rsidR="00DB393E" w:rsidRPr="0031357D">
        <w:rPr>
          <w:rFonts w:asciiTheme="minorHAnsi" w:hAnsiTheme="minorHAnsi" w:cstheme="minorHAnsi"/>
          <w:sz w:val="22"/>
          <w:szCs w:val="22"/>
        </w:rPr>
        <w:t>s</w:t>
      </w:r>
      <w:r w:rsidRPr="0031357D">
        <w:rPr>
          <w:rFonts w:asciiTheme="minorHAnsi" w:hAnsiTheme="minorHAnsi" w:cstheme="minorHAnsi"/>
          <w:sz w:val="22"/>
          <w:szCs w:val="22"/>
        </w:rPr>
        <w:t xml:space="preserve"> in </w:t>
      </w:r>
      <w:r w:rsidR="00DB393E" w:rsidRPr="0031357D">
        <w:rPr>
          <w:rFonts w:asciiTheme="minorHAnsi" w:hAnsiTheme="minorHAnsi" w:cstheme="minorHAnsi"/>
          <w:sz w:val="22"/>
          <w:szCs w:val="22"/>
        </w:rPr>
        <w:t xml:space="preserve">den Radsportdisziplinen </w:t>
      </w:r>
      <w:proofErr w:type="spellStart"/>
      <w:r w:rsidRPr="0031357D">
        <w:rPr>
          <w:rFonts w:asciiTheme="minorHAnsi" w:hAnsiTheme="minorHAnsi" w:cstheme="minorHAnsi"/>
          <w:sz w:val="22"/>
          <w:szCs w:val="22"/>
        </w:rPr>
        <w:t>Cyclocross</w:t>
      </w:r>
      <w:proofErr w:type="spellEnd"/>
      <w:r w:rsidRPr="0031357D">
        <w:rPr>
          <w:rFonts w:asciiTheme="minorHAnsi" w:hAnsiTheme="minorHAnsi" w:cstheme="minorHAnsi"/>
          <w:sz w:val="22"/>
          <w:szCs w:val="22"/>
        </w:rPr>
        <w:t xml:space="preserve"> und MTB Cross Country,</w:t>
      </w:r>
      <w:r w:rsidR="00A1038B">
        <w:rPr>
          <w:rFonts w:asciiTheme="minorHAnsi" w:hAnsiTheme="minorHAnsi" w:cstheme="minorHAnsi"/>
          <w:sz w:val="22"/>
          <w:szCs w:val="22"/>
        </w:rPr>
        <w:t xml:space="preserve"> der fünfte Platz bei der Deutschen </w:t>
      </w:r>
      <w:proofErr w:type="spellStart"/>
      <w:r w:rsidR="00A1038B">
        <w:rPr>
          <w:rFonts w:asciiTheme="minorHAnsi" w:hAnsiTheme="minorHAnsi" w:cstheme="minorHAnsi"/>
          <w:sz w:val="22"/>
          <w:szCs w:val="22"/>
        </w:rPr>
        <w:t>Radcross</w:t>
      </w:r>
      <w:proofErr w:type="spellEnd"/>
      <w:r w:rsidR="00A1038B">
        <w:rPr>
          <w:rFonts w:asciiTheme="minorHAnsi" w:hAnsiTheme="minorHAnsi" w:cstheme="minorHAnsi"/>
          <w:sz w:val="22"/>
          <w:szCs w:val="22"/>
        </w:rPr>
        <w:t xml:space="preserve"> Meisterschaft in Vechta im vergangenen Jahr </w:t>
      </w:r>
      <w:r w:rsidR="005014E7">
        <w:rPr>
          <w:rFonts w:asciiTheme="minorHAnsi" w:hAnsiTheme="minorHAnsi" w:cstheme="minorHAnsi"/>
          <w:sz w:val="22"/>
          <w:szCs w:val="22"/>
        </w:rPr>
        <w:t xml:space="preserve">und der Vizemeistertitel bei der DM in </w:t>
      </w:r>
      <w:proofErr w:type="spellStart"/>
      <w:r w:rsidR="005014E7">
        <w:rPr>
          <w:rFonts w:asciiTheme="minorHAnsi" w:hAnsiTheme="minorHAnsi" w:cstheme="minorHAnsi"/>
          <w:sz w:val="22"/>
          <w:szCs w:val="22"/>
        </w:rPr>
        <w:t>Queidersbach</w:t>
      </w:r>
      <w:proofErr w:type="spellEnd"/>
      <w:r w:rsidR="005014E7">
        <w:rPr>
          <w:rFonts w:asciiTheme="minorHAnsi" w:hAnsiTheme="minorHAnsi" w:cstheme="minorHAnsi"/>
          <w:sz w:val="22"/>
          <w:szCs w:val="22"/>
        </w:rPr>
        <w:t xml:space="preserve"> im Januar diesen Jahres </w:t>
      </w:r>
      <w:r w:rsidRPr="0031357D">
        <w:rPr>
          <w:rFonts w:asciiTheme="minorHAnsi" w:hAnsiTheme="minorHAnsi" w:cstheme="minorHAnsi"/>
          <w:sz w:val="22"/>
          <w:szCs w:val="22"/>
        </w:rPr>
        <w:t>sowie zahlreiche erste Plätze in der Deutschland-Cup Wertung.</w:t>
      </w:r>
      <w:r w:rsidR="005014E7">
        <w:rPr>
          <w:rFonts w:asciiTheme="minorHAnsi" w:hAnsiTheme="minorHAnsi" w:cstheme="minorHAnsi"/>
          <w:sz w:val="22"/>
          <w:szCs w:val="22"/>
        </w:rPr>
        <w:t xml:space="preserve"> </w:t>
      </w:r>
      <w:r w:rsidRPr="0031357D">
        <w:rPr>
          <w:rFonts w:asciiTheme="minorHAnsi" w:hAnsiTheme="minorHAnsi" w:cstheme="minorHAnsi"/>
          <w:sz w:val="22"/>
          <w:szCs w:val="22"/>
        </w:rPr>
        <w:t xml:space="preserve"> Zuletzt gelang ihm noch </w:t>
      </w:r>
      <w:r w:rsidR="0031357D" w:rsidRPr="0031357D">
        <w:rPr>
          <w:rFonts w:asciiTheme="minorHAnsi" w:hAnsiTheme="minorHAnsi" w:cstheme="minorHAnsi"/>
          <w:sz w:val="22"/>
          <w:szCs w:val="22"/>
        </w:rPr>
        <w:t xml:space="preserve">im Juni </w:t>
      </w:r>
      <w:r w:rsidRPr="0031357D">
        <w:rPr>
          <w:rFonts w:asciiTheme="minorHAnsi" w:hAnsiTheme="minorHAnsi" w:cstheme="minorHAnsi"/>
          <w:sz w:val="22"/>
          <w:szCs w:val="22"/>
        </w:rPr>
        <w:t xml:space="preserve">ein zweiter Platz beim </w:t>
      </w:r>
      <w:r w:rsidR="00DB393E" w:rsidRPr="0031357D">
        <w:rPr>
          <w:rFonts w:asciiTheme="minorHAnsi" w:hAnsiTheme="minorHAnsi" w:cstheme="minorHAnsi"/>
          <w:sz w:val="22"/>
          <w:szCs w:val="22"/>
        </w:rPr>
        <w:t xml:space="preserve">MTB </w:t>
      </w:r>
      <w:r w:rsidRPr="0031357D">
        <w:rPr>
          <w:rFonts w:asciiTheme="minorHAnsi" w:hAnsiTheme="minorHAnsi" w:cstheme="minorHAnsi"/>
          <w:sz w:val="22"/>
          <w:szCs w:val="22"/>
        </w:rPr>
        <w:t xml:space="preserve">Bomb Trail </w:t>
      </w:r>
      <w:proofErr w:type="spellStart"/>
      <w:r w:rsidRPr="0031357D">
        <w:rPr>
          <w:rFonts w:asciiTheme="minorHAnsi" w:hAnsiTheme="minorHAnsi" w:cstheme="minorHAnsi"/>
          <w:sz w:val="22"/>
          <w:szCs w:val="22"/>
        </w:rPr>
        <w:t>Race</w:t>
      </w:r>
      <w:proofErr w:type="spellEnd"/>
      <w:r w:rsidRPr="0031357D">
        <w:rPr>
          <w:rFonts w:asciiTheme="minorHAnsi" w:hAnsiTheme="minorHAnsi" w:cstheme="minorHAnsi"/>
          <w:sz w:val="22"/>
          <w:szCs w:val="22"/>
        </w:rPr>
        <w:t xml:space="preserve"> </w:t>
      </w:r>
      <w:r w:rsidR="00DB393E" w:rsidRPr="0031357D">
        <w:rPr>
          <w:rFonts w:asciiTheme="minorHAnsi" w:hAnsiTheme="minorHAnsi" w:cstheme="minorHAnsi"/>
          <w:sz w:val="22"/>
          <w:szCs w:val="22"/>
        </w:rPr>
        <w:t>in St. Ingbert in der</w:t>
      </w:r>
      <w:r w:rsidRPr="0031357D">
        <w:rPr>
          <w:rFonts w:asciiTheme="minorHAnsi" w:hAnsiTheme="minorHAnsi" w:cstheme="minorHAnsi"/>
          <w:sz w:val="22"/>
          <w:szCs w:val="22"/>
        </w:rPr>
        <w:t xml:space="preserve"> Cross Country</w:t>
      </w:r>
      <w:r w:rsidR="00DB393E" w:rsidRPr="0031357D">
        <w:rPr>
          <w:rFonts w:asciiTheme="minorHAnsi" w:hAnsiTheme="minorHAnsi" w:cstheme="minorHAnsi"/>
          <w:sz w:val="22"/>
          <w:szCs w:val="22"/>
        </w:rPr>
        <w:t xml:space="preserve"> Wertung</w:t>
      </w:r>
      <w:r w:rsidRPr="0031357D">
        <w:rPr>
          <w:rFonts w:asciiTheme="minorHAnsi" w:hAnsiTheme="minorHAnsi" w:cstheme="minorHAnsi"/>
          <w:sz w:val="22"/>
          <w:szCs w:val="22"/>
        </w:rPr>
        <w:t xml:space="preserve"> der Seniorenklasse. Zu seinen Heimatvereinen gehörte neben der RV </w:t>
      </w:r>
      <w:proofErr w:type="spellStart"/>
      <w:r w:rsidRPr="0031357D">
        <w:rPr>
          <w:rFonts w:asciiTheme="minorHAnsi" w:hAnsiTheme="minorHAnsi" w:cstheme="minorHAnsi"/>
          <w:sz w:val="22"/>
          <w:szCs w:val="22"/>
        </w:rPr>
        <w:t>Möve</w:t>
      </w:r>
      <w:proofErr w:type="spellEnd"/>
      <w:r w:rsidRPr="0031357D">
        <w:rPr>
          <w:rFonts w:asciiTheme="minorHAnsi" w:hAnsiTheme="minorHAnsi" w:cstheme="minorHAnsi"/>
          <w:sz w:val="22"/>
          <w:szCs w:val="22"/>
        </w:rPr>
        <w:t xml:space="preserve"> Schmelz, RC Mistral Neunkirchen sowie der RV Blitz </w:t>
      </w:r>
      <w:proofErr w:type="spellStart"/>
      <w:r w:rsidRPr="0031357D">
        <w:rPr>
          <w:rFonts w:asciiTheme="minorHAnsi" w:hAnsiTheme="minorHAnsi" w:cstheme="minorHAnsi"/>
          <w:sz w:val="22"/>
          <w:szCs w:val="22"/>
        </w:rPr>
        <w:t>Oberbexbach</w:t>
      </w:r>
      <w:proofErr w:type="spellEnd"/>
      <w:r w:rsidRPr="0031357D">
        <w:rPr>
          <w:rFonts w:asciiTheme="minorHAnsi" w:hAnsiTheme="minorHAnsi" w:cstheme="minorHAnsi"/>
          <w:sz w:val="22"/>
          <w:szCs w:val="22"/>
        </w:rPr>
        <w:t xml:space="preserve">. Zuletzt fuhr er </w:t>
      </w:r>
      <w:r w:rsidR="00DB393E" w:rsidRPr="0031357D">
        <w:rPr>
          <w:rFonts w:asciiTheme="minorHAnsi" w:hAnsiTheme="minorHAnsi" w:cstheme="minorHAnsi"/>
          <w:sz w:val="22"/>
          <w:szCs w:val="22"/>
        </w:rPr>
        <w:t xml:space="preserve">für den VC Frankfurt 1883 im Masters MTB Storck </w:t>
      </w:r>
      <w:proofErr w:type="spellStart"/>
      <w:r w:rsidR="00DB393E" w:rsidRPr="0031357D">
        <w:rPr>
          <w:rFonts w:asciiTheme="minorHAnsi" w:hAnsiTheme="minorHAnsi" w:cstheme="minorHAnsi"/>
          <w:sz w:val="22"/>
          <w:szCs w:val="22"/>
        </w:rPr>
        <w:t>Bycle</w:t>
      </w:r>
      <w:proofErr w:type="spellEnd"/>
      <w:r w:rsidR="00DB393E" w:rsidRPr="0031357D">
        <w:rPr>
          <w:rFonts w:asciiTheme="minorHAnsi" w:hAnsiTheme="minorHAnsi" w:cstheme="minorHAnsi"/>
          <w:sz w:val="22"/>
          <w:szCs w:val="22"/>
        </w:rPr>
        <w:t xml:space="preserve"> Team. </w:t>
      </w:r>
      <w:r w:rsidRPr="0031357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B393E" w:rsidRPr="0031357D" w:rsidRDefault="00DB393E" w:rsidP="00DB393E">
      <w:pPr>
        <w:rPr>
          <w:rFonts w:cstheme="minorHAnsi"/>
        </w:rPr>
      </w:pPr>
      <w:r w:rsidRPr="0031357D">
        <w:rPr>
          <w:rFonts w:cstheme="minorHAnsi"/>
        </w:rPr>
        <w:t xml:space="preserve">Der Saarländische Radfahrer-Bund wird </w:t>
      </w:r>
      <w:r w:rsidR="0031357D">
        <w:rPr>
          <w:rFonts w:cstheme="minorHAnsi"/>
        </w:rPr>
        <w:t xml:space="preserve"> seinen </w:t>
      </w:r>
      <w:r w:rsidRPr="0031357D">
        <w:rPr>
          <w:rFonts w:cstheme="minorHAnsi"/>
        </w:rPr>
        <w:t xml:space="preserve">Radsportkameraden </w:t>
      </w:r>
      <w:r w:rsidR="0031357D">
        <w:rPr>
          <w:rFonts w:cstheme="minorHAnsi"/>
        </w:rPr>
        <w:t xml:space="preserve">Hans-Peter Schmidt </w:t>
      </w:r>
      <w:r w:rsidRPr="0031357D">
        <w:rPr>
          <w:rFonts w:cstheme="minorHAnsi"/>
        </w:rPr>
        <w:t xml:space="preserve">in bleibender Erinnerung behalten. Unsere Anteilnahme gilt seiner Familie. </w:t>
      </w:r>
    </w:p>
    <w:p w:rsidR="00DB393E" w:rsidRPr="0031357D" w:rsidRDefault="00DB393E" w:rsidP="00DB393E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31357D">
        <w:rPr>
          <w:rFonts w:asciiTheme="minorHAnsi" w:hAnsiTheme="minorHAnsi" w:cstheme="minorHAnsi"/>
          <w:sz w:val="22"/>
          <w:szCs w:val="22"/>
        </w:rPr>
        <w:t xml:space="preserve">Die Beerdigung  </w:t>
      </w:r>
      <w:r w:rsidR="0031357D">
        <w:rPr>
          <w:rFonts w:asciiTheme="minorHAnsi" w:hAnsiTheme="minorHAnsi" w:cstheme="minorHAnsi"/>
          <w:sz w:val="22"/>
          <w:szCs w:val="22"/>
        </w:rPr>
        <w:t>ist für Ende Juli vorgesehen</w:t>
      </w:r>
      <w:r w:rsidRPr="0031357D">
        <w:rPr>
          <w:rFonts w:asciiTheme="minorHAnsi" w:hAnsiTheme="minorHAnsi" w:cstheme="minorHAnsi"/>
          <w:sz w:val="22"/>
          <w:szCs w:val="22"/>
        </w:rPr>
        <w:t>. Der genaue Termin wird auf der Homepage</w:t>
      </w:r>
      <w:r w:rsidR="0031357D" w:rsidRPr="0031357D">
        <w:rPr>
          <w:rFonts w:asciiTheme="minorHAnsi" w:hAnsiTheme="minorHAnsi" w:cstheme="minorHAnsi"/>
          <w:sz w:val="22"/>
          <w:szCs w:val="22"/>
        </w:rPr>
        <w:t xml:space="preserve">: </w:t>
      </w:r>
      <w:hyperlink r:id="rId8" w:history="1">
        <w:r w:rsidR="0031357D" w:rsidRPr="0031357D">
          <w:rPr>
            <w:rStyle w:val="Hyperlink"/>
            <w:rFonts w:asciiTheme="minorHAnsi" w:hAnsiTheme="minorHAnsi" w:cstheme="minorHAnsi"/>
            <w:sz w:val="22"/>
            <w:szCs w:val="22"/>
          </w:rPr>
          <w:t>www.rv-blitz-oberbexbach.de</w:t>
        </w:r>
      </w:hyperlink>
      <w:r w:rsidR="0031357D" w:rsidRPr="0031357D">
        <w:rPr>
          <w:rFonts w:asciiTheme="minorHAnsi" w:hAnsiTheme="minorHAnsi" w:cstheme="minorHAnsi"/>
          <w:sz w:val="22"/>
          <w:szCs w:val="22"/>
        </w:rPr>
        <w:t xml:space="preserve"> </w:t>
      </w:r>
      <w:r w:rsidRPr="0031357D">
        <w:rPr>
          <w:rFonts w:asciiTheme="minorHAnsi" w:hAnsiTheme="minorHAnsi" w:cstheme="minorHAnsi"/>
          <w:sz w:val="22"/>
          <w:szCs w:val="22"/>
        </w:rPr>
        <w:t xml:space="preserve"> seines Heimatvereins RV Blitz </w:t>
      </w:r>
      <w:proofErr w:type="spellStart"/>
      <w:r w:rsidRPr="0031357D">
        <w:rPr>
          <w:rFonts w:asciiTheme="minorHAnsi" w:hAnsiTheme="minorHAnsi" w:cstheme="minorHAnsi"/>
          <w:sz w:val="22"/>
          <w:szCs w:val="22"/>
        </w:rPr>
        <w:t>Oberbexbach</w:t>
      </w:r>
      <w:proofErr w:type="spellEnd"/>
      <w:r w:rsidRPr="0031357D">
        <w:rPr>
          <w:rFonts w:asciiTheme="minorHAnsi" w:hAnsiTheme="minorHAnsi" w:cstheme="minorHAnsi"/>
          <w:sz w:val="22"/>
          <w:szCs w:val="22"/>
        </w:rPr>
        <w:t xml:space="preserve"> veröffent</w:t>
      </w:r>
      <w:r w:rsidR="0031357D" w:rsidRPr="0031357D">
        <w:rPr>
          <w:rFonts w:asciiTheme="minorHAnsi" w:hAnsiTheme="minorHAnsi" w:cstheme="minorHAnsi"/>
          <w:sz w:val="22"/>
          <w:szCs w:val="22"/>
        </w:rPr>
        <w:t xml:space="preserve">licht. </w:t>
      </w:r>
      <w:r w:rsidRPr="0031357D">
        <w:rPr>
          <w:rFonts w:asciiTheme="minorHAnsi" w:hAnsiTheme="minorHAnsi" w:cstheme="minorHAnsi"/>
          <w:sz w:val="22"/>
          <w:szCs w:val="22"/>
        </w:rPr>
        <w:t xml:space="preserve">Alle Freunde und Radfahrer sind eingeladen, </w:t>
      </w:r>
      <w:r w:rsidR="0031357D" w:rsidRPr="0031357D">
        <w:rPr>
          <w:rFonts w:asciiTheme="minorHAnsi" w:hAnsiTheme="minorHAnsi" w:cstheme="minorHAnsi"/>
          <w:sz w:val="22"/>
          <w:szCs w:val="22"/>
        </w:rPr>
        <w:t>Hans-</w:t>
      </w:r>
      <w:r w:rsidRPr="0031357D">
        <w:rPr>
          <w:rFonts w:asciiTheme="minorHAnsi" w:hAnsiTheme="minorHAnsi" w:cstheme="minorHAnsi"/>
          <w:sz w:val="22"/>
          <w:szCs w:val="22"/>
        </w:rPr>
        <w:t xml:space="preserve">Peter </w:t>
      </w:r>
      <w:r w:rsidR="0031357D" w:rsidRPr="0031357D">
        <w:rPr>
          <w:rFonts w:asciiTheme="minorHAnsi" w:hAnsiTheme="minorHAnsi" w:cstheme="minorHAnsi"/>
          <w:sz w:val="22"/>
          <w:szCs w:val="22"/>
        </w:rPr>
        <w:t xml:space="preserve">Schmidt </w:t>
      </w:r>
      <w:r w:rsidRPr="0031357D">
        <w:rPr>
          <w:rFonts w:asciiTheme="minorHAnsi" w:hAnsiTheme="minorHAnsi" w:cstheme="minorHAnsi"/>
          <w:sz w:val="22"/>
          <w:szCs w:val="22"/>
        </w:rPr>
        <w:t>auf seinem letzten Weg zu begleiten.</w:t>
      </w:r>
    </w:p>
    <w:p w:rsidR="00DB6113" w:rsidRPr="00A15992" w:rsidRDefault="00863D33">
      <w:r w:rsidRPr="0031357D">
        <w:t>Leander Wappler</w:t>
      </w:r>
      <w:r w:rsidRPr="0031357D">
        <w:br/>
        <w:t>Vizepräsident  Marketing, Kommunikation</w:t>
      </w:r>
      <w:r w:rsidRPr="0031357D">
        <w:br/>
        <w:t>und Öffentlichkeitsarbeit</w:t>
      </w:r>
      <w:r w:rsidRPr="0031357D">
        <w:br/>
        <w:t xml:space="preserve">Saarländischer Radfahrer-Bund </w:t>
      </w:r>
      <w:r w:rsidR="002F3E19" w:rsidRPr="0031357D">
        <w:t>e.V.</w:t>
      </w:r>
      <w:r w:rsidR="007B0115" w:rsidRPr="0031357D">
        <w:br/>
      </w:r>
      <w:r w:rsidRPr="0031357D">
        <w:t>Tel. 0152 225 890 34</w:t>
      </w:r>
      <w:r w:rsidR="00A15992" w:rsidRPr="0031357D">
        <w:t>,</w:t>
      </w:r>
      <w:r w:rsidRPr="0031357D">
        <w:t xml:space="preserve">E-Mail: </w:t>
      </w:r>
      <w:hyperlink r:id="rId9" w:history="1">
        <w:r w:rsidRPr="0031357D">
          <w:rPr>
            <w:rStyle w:val="Hyperlink"/>
          </w:rPr>
          <w:t>presse@srb-saar.de</w:t>
        </w:r>
      </w:hyperlink>
    </w:p>
    <w:sectPr w:rsidR="00DB6113" w:rsidRPr="00A15992" w:rsidSect="007B0115">
      <w:head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448" w:rsidRDefault="00D77448" w:rsidP="000E28E6">
      <w:pPr>
        <w:spacing w:after="0" w:line="240" w:lineRule="auto"/>
      </w:pPr>
      <w:r>
        <w:separator/>
      </w:r>
    </w:p>
  </w:endnote>
  <w:endnote w:type="continuationSeparator" w:id="0">
    <w:p w:rsidR="00D77448" w:rsidRDefault="00D77448" w:rsidP="000E2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448" w:rsidRDefault="00D77448" w:rsidP="000E28E6">
      <w:pPr>
        <w:spacing w:after="0" w:line="240" w:lineRule="auto"/>
      </w:pPr>
      <w:r>
        <w:separator/>
      </w:r>
    </w:p>
  </w:footnote>
  <w:footnote w:type="continuationSeparator" w:id="0">
    <w:p w:rsidR="00D77448" w:rsidRDefault="00D77448" w:rsidP="000E2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BC5" w:rsidRDefault="000E28E6">
    <w:pPr>
      <w:pStyle w:val="Kopfzeile"/>
      <w:rPr>
        <w:rFonts w:ascii="Arial" w:hAnsi="Arial" w:cs="Arial"/>
        <w:sz w:val="20"/>
        <w:szCs w:val="20"/>
      </w:rPr>
    </w:pPr>
    <w:r>
      <w:rPr>
        <w:noProof/>
        <w:lang w:eastAsia="de-DE"/>
      </w:rPr>
      <w:drawing>
        <wp:inline distT="0" distB="0" distL="0" distR="0" wp14:anchorId="0432BDC4" wp14:editId="29A6ABA5">
          <wp:extent cx="956564" cy="889000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6564" cy="889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70BC5">
      <w:rPr>
        <w:rFonts w:ascii="Arial Black" w:hAnsi="Arial Black" w:cs="Aharoni"/>
        <w:color w:val="0070C0"/>
        <w:sz w:val="36"/>
        <w:szCs w:val="36"/>
      </w:rPr>
      <w:t>Saarländischer Radfahrer-Bund</w:t>
    </w:r>
    <w:r w:rsidRPr="00C70BC5">
      <w:rPr>
        <w:rFonts w:ascii="Arial Black" w:hAnsi="Arial Black" w:cs="Aharoni"/>
        <w:color w:val="0070C0"/>
        <w:sz w:val="44"/>
        <w:szCs w:val="44"/>
      </w:rPr>
      <w:t xml:space="preserve"> </w:t>
    </w:r>
    <w:r w:rsidRPr="00C70BC5">
      <w:rPr>
        <w:rFonts w:ascii="Arial Black" w:hAnsi="Arial Black" w:cs="Aharoni"/>
        <w:color w:val="0070C0"/>
        <w:sz w:val="40"/>
        <w:szCs w:val="40"/>
      </w:rPr>
      <w:t>e.V.</w:t>
    </w:r>
    <w:r w:rsidR="00C70BC5">
      <w:rPr>
        <w:rFonts w:ascii="Arial Black" w:hAnsi="Arial Black" w:cs="Aharoni"/>
        <w:color w:val="0070C0"/>
        <w:sz w:val="40"/>
        <w:szCs w:val="40"/>
      </w:rPr>
      <w:br/>
    </w:r>
    <w:r w:rsidR="00C70BC5">
      <w:rPr>
        <w:rFonts w:ascii="Arial Black" w:hAnsi="Arial Black" w:cs="Aharoni"/>
        <w:color w:val="0070C0"/>
        <w:sz w:val="20"/>
        <w:szCs w:val="20"/>
      </w:rPr>
      <w:t xml:space="preserve">                       </w:t>
    </w:r>
    <w:r w:rsidR="00C70BC5" w:rsidRPr="00C70BC5">
      <w:rPr>
        <w:rFonts w:ascii="Arial" w:hAnsi="Arial" w:cs="Arial"/>
        <w:sz w:val="20"/>
        <w:szCs w:val="20"/>
      </w:rPr>
      <w:t>im Bund Deutscher Radfahrer</w:t>
    </w:r>
    <w:r w:rsidR="00C70BC5">
      <w:rPr>
        <w:rFonts w:ascii="Arial" w:hAnsi="Arial" w:cs="Arial"/>
        <w:sz w:val="20"/>
        <w:szCs w:val="20"/>
      </w:rPr>
      <w:t xml:space="preserve"> und Landessportverband für das Saarland</w:t>
    </w:r>
  </w:p>
  <w:p w:rsidR="00C70BC5" w:rsidRDefault="00C70BC5">
    <w:pPr>
      <w:pStyle w:val="Kopfzeile"/>
    </w:pPr>
    <w:r>
      <w:rPr>
        <w:rFonts w:ascii="Arial" w:hAnsi="Arial" w:cs="Arial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13AF8E" wp14:editId="6042D9E3">
              <wp:simplePos x="0" y="0"/>
              <wp:positionH relativeFrom="column">
                <wp:posOffset>1905</wp:posOffset>
              </wp:positionH>
              <wp:positionV relativeFrom="paragraph">
                <wp:posOffset>74930</wp:posOffset>
              </wp:positionV>
              <wp:extent cx="5518150" cy="6350"/>
              <wp:effectExtent l="0" t="0" r="25400" b="317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18150" cy="63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5.9pt" to="434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" strokecolor="black [3040]"/>
          </w:pict>
        </mc:Fallback>
      </mc:AlternateContent>
    </w:r>
    <w:r>
      <w:rPr>
        <w:rFonts w:ascii="Arial" w:hAnsi="Arial" w:cs="Arial"/>
        <w:sz w:val="20"/>
        <w:szCs w:val="20"/>
      </w:rPr>
      <w:br/>
    </w:r>
    <w:r>
      <w:t xml:space="preserve">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60E7F"/>
    <w:multiLevelType w:val="hybridMultilevel"/>
    <w:tmpl w:val="9F32E8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96C23"/>
    <w:multiLevelType w:val="hybridMultilevel"/>
    <w:tmpl w:val="A8DEFD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33"/>
    <w:rsid w:val="000000F5"/>
    <w:rsid w:val="000A57E8"/>
    <w:rsid w:val="000E28E6"/>
    <w:rsid w:val="000F0862"/>
    <w:rsid w:val="001738B7"/>
    <w:rsid w:val="001D2873"/>
    <w:rsid w:val="001D663F"/>
    <w:rsid w:val="00233971"/>
    <w:rsid w:val="00262716"/>
    <w:rsid w:val="00282CE8"/>
    <w:rsid w:val="002A0F2D"/>
    <w:rsid w:val="002A4204"/>
    <w:rsid w:val="002A6252"/>
    <w:rsid w:val="002B1244"/>
    <w:rsid w:val="002F3E19"/>
    <w:rsid w:val="0031357D"/>
    <w:rsid w:val="0036485C"/>
    <w:rsid w:val="003B6F30"/>
    <w:rsid w:val="003F5F9E"/>
    <w:rsid w:val="004154C2"/>
    <w:rsid w:val="004233AA"/>
    <w:rsid w:val="004A4490"/>
    <w:rsid w:val="005014E7"/>
    <w:rsid w:val="00534ACB"/>
    <w:rsid w:val="00536533"/>
    <w:rsid w:val="005E48C7"/>
    <w:rsid w:val="00655CC4"/>
    <w:rsid w:val="00657F36"/>
    <w:rsid w:val="00671BF8"/>
    <w:rsid w:val="006D06D2"/>
    <w:rsid w:val="0073608B"/>
    <w:rsid w:val="00756245"/>
    <w:rsid w:val="007B0115"/>
    <w:rsid w:val="00805BAE"/>
    <w:rsid w:val="00863D33"/>
    <w:rsid w:val="00891717"/>
    <w:rsid w:val="00955F7B"/>
    <w:rsid w:val="009634F7"/>
    <w:rsid w:val="009B53A3"/>
    <w:rsid w:val="00A1038B"/>
    <w:rsid w:val="00A15992"/>
    <w:rsid w:val="00A419D3"/>
    <w:rsid w:val="00A63243"/>
    <w:rsid w:val="00AC4944"/>
    <w:rsid w:val="00AC75EE"/>
    <w:rsid w:val="00AD3CD7"/>
    <w:rsid w:val="00AD51EA"/>
    <w:rsid w:val="00BF1733"/>
    <w:rsid w:val="00C1226A"/>
    <w:rsid w:val="00C70BC5"/>
    <w:rsid w:val="00CA4DC9"/>
    <w:rsid w:val="00CE1522"/>
    <w:rsid w:val="00D447FB"/>
    <w:rsid w:val="00D77448"/>
    <w:rsid w:val="00DA108B"/>
    <w:rsid w:val="00DB393E"/>
    <w:rsid w:val="00DB6113"/>
    <w:rsid w:val="00E83C88"/>
    <w:rsid w:val="00EB4232"/>
    <w:rsid w:val="00F216DF"/>
    <w:rsid w:val="00F26218"/>
    <w:rsid w:val="00F6486B"/>
    <w:rsid w:val="00FA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63D33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E2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28E6"/>
  </w:style>
  <w:style w:type="paragraph" w:styleId="Fuzeile">
    <w:name w:val="footer"/>
    <w:basedOn w:val="Standard"/>
    <w:link w:val="FuzeileZchn"/>
    <w:uiPriority w:val="99"/>
    <w:unhideWhenUsed/>
    <w:rsid w:val="000E2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28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2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28E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83C88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536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365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63D33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E2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28E6"/>
  </w:style>
  <w:style w:type="paragraph" w:styleId="Fuzeile">
    <w:name w:val="footer"/>
    <w:basedOn w:val="Standard"/>
    <w:link w:val="FuzeileZchn"/>
    <w:uiPriority w:val="99"/>
    <w:unhideWhenUsed/>
    <w:rsid w:val="000E2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28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2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28E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83C88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536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365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5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3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3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4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6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5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0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3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6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0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6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1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3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9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7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7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8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8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1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650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5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v-blitz-oberbexbach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sse@srb-saa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8</cp:revision>
  <cp:lastPrinted>2015-04-21T20:14:00Z</cp:lastPrinted>
  <dcterms:created xsi:type="dcterms:W3CDTF">2017-07-04T21:06:00Z</dcterms:created>
  <dcterms:modified xsi:type="dcterms:W3CDTF">2017-07-11T05:59:00Z</dcterms:modified>
</cp:coreProperties>
</file>